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F" w:rsidRDefault="00E65F0F" w:rsidP="00E65F0F"/>
    <w:p w:rsidR="00E65F0F" w:rsidRDefault="00E65F0F" w:rsidP="00E65F0F"/>
    <w:p w:rsidR="00E65F0F" w:rsidRPr="00296C59" w:rsidRDefault="00E65F0F" w:rsidP="00E65F0F">
      <w:pPr>
        <w:jc w:val="center"/>
        <w:rPr>
          <w:rFonts w:ascii="Comic Sans MS" w:hAnsi="Comic Sans MS"/>
          <w:b/>
        </w:rPr>
      </w:pPr>
      <w:r w:rsidRPr="00296C59">
        <w:rPr>
          <w:rFonts w:ascii="Comic Sans MS" w:hAnsi="Comic Sans MS"/>
          <w:b/>
        </w:rPr>
        <w:t>Quelques propositions de chants pour prier avec les reliques</w:t>
      </w:r>
    </w:p>
    <w:p w:rsidR="00E65F0F" w:rsidRDefault="00E65F0F" w:rsidP="00E65F0F">
      <w:pPr>
        <w:jc w:val="center"/>
        <w:rPr>
          <w:rFonts w:ascii="Comic Sans MS" w:hAnsi="Comic Sans MS"/>
        </w:rPr>
      </w:pPr>
      <w:proofErr w:type="gramStart"/>
      <w:r w:rsidRPr="00296C59">
        <w:rPr>
          <w:rFonts w:ascii="Comic Sans MS" w:hAnsi="Comic Sans MS"/>
          <w:b/>
        </w:rPr>
        <w:t>de</w:t>
      </w:r>
      <w:proofErr w:type="gramEnd"/>
      <w:r w:rsidRPr="00296C59">
        <w:rPr>
          <w:rFonts w:ascii="Comic Sans MS" w:hAnsi="Comic Sans MS"/>
          <w:b/>
        </w:rPr>
        <w:t xml:space="preserve"> Sainte Thérèse de l’Enfant Jésus</w:t>
      </w:r>
    </w:p>
    <w:p w:rsidR="00296C59" w:rsidRPr="00296C59" w:rsidRDefault="00296C59" w:rsidP="00E65F0F">
      <w:pPr>
        <w:jc w:val="center"/>
        <w:rPr>
          <w:rFonts w:ascii="Comic Sans MS" w:hAnsi="Comic Sans MS"/>
          <w:sz w:val="20"/>
          <w:szCs w:val="20"/>
        </w:rPr>
      </w:pPr>
      <w:r w:rsidRPr="00296C59">
        <w:rPr>
          <w:rFonts w:ascii="Comic Sans MS" w:hAnsi="Comic Sans MS"/>
          <w:sz w:val="20"/>
          <w:szCs w:val="20"/>
        </w:rPr>
        <w:t>(</w:t>
      </w:r>
      <w:proofErr w:type="gramStart"/>
      <w:r w:rsidRPr="00296C59">
        <w:rPr>
          <w:rFonts w:ascii="Comic Sans MS" w:hAnsi="Comic Sans MS"/>
          <w:sz w:val="20"/>
          <w:szCs w:val="20"/>
        </w:rPr>
        <w:t>liste</w:t>
      </w:r>
      <w:proofErr w:type="gramEnd"/>
      <w:r w:rsidRPr="00296C59">
        <w:rPr>
          <w:rFonts w:ascii="Comic Sans MS" w:hAnsi="Comic Sans MS"/>
          <w:sz w:val="20"/>
          <w:szCs w:val="20"/>
        </w:rPr>
        <w:t xml:space="preserve"> non exhaustive)</w:t>
      </w:r>
    </w:p>
    <w:p w:rsidR="00E65F0F" w:rsidRDefault="00E65F0F" w:rsidP="00E65F0F">
      <w:pPr>
        <w:jc w:val="center"/>
        <w:rPr>
          <w:rFonts w:ascii="Comic Sans MS" w:hAnsi="Comic Sans MS"/>
        </w:rPr>
      </w:pPr>
    </w:p>
    <w:p w:rsidR="00E65F0F" w:rsidRPr="00E65F0F" w:rsidRDefault="00E65F0F" w:rsidP="00E65F0F">
      <w:pPr>
        <w:rPr>
          <w:rFonts w:ascii="Calibri" w:hAnsi="Calibri"/>
          <w:sz w:val="22"/>
          <w:szCs w:val="22"/>
        </w:rPr>
      </w:pPr>
    </w:p>
    <w:p w:rsidR="00E65F0F" w:rsidRDefault="00E65F0F" w:rsidP="00E65F0F"/>
    <w:p w:rsidR="00E65F0F" w:rsidRDefault="00E65F0F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 chants qui reprennent des paroles de Sainte Thérèse</w:t>
      </w:r>
    </w:p>
    <w:p w:rsidR="00E65F0F" w:rsidRDefault="00E65F0F" w:rsidP="00E65F0F">
      <w:pPr>
        <w:rPr>
          <w:rFonts w:ascii="Calibri" w:hAnsi="Calibri"/>
          <w:b/>
          <w:sz w:val="22"/>
          <w:szCs w:val="22"/>
        </w:rPr>
      </w:pPr>
    </w:p>
    <w:p w:rsidR="00E65F0F" w:rsidRDefault="00E65F0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- </w:t>
      </w:r>
      <w:r w:rsidRPr="00E65F0F">
        <w:rPr>
          <w:rFonts w:ascii="Calibri" w:hAnsi="Calibri"/>
          <w:i/>
          <w:sz w:val="22"/>
          <w:szCs w:val="22"/>
        </w:rPr>
        <w:t>Aimer, il suffit d’aimer</w:t>
      </w:r>
      <w:r>
        <w:rPr>
          <w:rFonts w:ascii="Calibri" w:hAnsi="Calibri"/>
          <w:sz w:val="22"/>
          <w:szCs w:val="22"/>
        </w:rPr>
        <w:t xml:space="preserve"> (D 600, </w:t>
      </w:r>
      <w:proofErr w:type="spellStart"/>
      <w:r>
        <w:rPr>
          <w:rFonts w:ascii="Calibri" w:hAnsi="Calibri"/>
          <w:sz w:val="22"/>
          <w:szCs w:val="22"/>
        </w:rPr>
        <w:t>G.Lefebvre</w:t>
      </w:r>
      <w:proofErr w:type="spellEnd"/>
      <w:r>
        <w:rPr>
          <w:rFonts w:ascii="Calibri" w:hAnsi="Calibri"/>
          <w:sz w:val="22"/>
          <w:szCs w:val="22"/>
        </w:rPr>
        <w:t>)</w:t>
      </w:r>
      <w:r w:rsidR="002F45E4">
        <w:rPr>
          <w:rFonts w:ascii="Calibri" w:hAnsi="Calibri"/>
          <w:sz w:val="22"/>
          <w:szCs w:val="22"/>
        </w:rPr>
        <w:t xml:space="preserve"> - </w:t>
      </w:r>
      <w:r w:rsidR="0037256D">
        <w:rPr>
          <w:rFonts w:ascii="Calibri" w:hAnsi="Calibri"/>
          <w:sz w:val="22"/>
          <w:szCs w:val="22"/>
        </w:rPr>
        <w:t>Signes musique n°96</w:t>
      </w:r>
    </w:p>
    <w:p w:rsidR="00E65F0F" w:rsidRDefault="00E65F0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i/>
          <w:sz w:val="22"/>
          <w:szCs w:val="22"/>
        </w:rPr>
        <w:t xml:space="preserve">Aimer, c’est tout donner </w:t>
      </w:r>
      <w:r w:rsidRPr="0037256D">
        <w:rPr>
          <w:rFonts w:ascii="Calibri" w:hAnsi="Calibri"/>
          <w:sz w:val="22"/>
          <w:szCs w:val="22"/>
        </w:rPr>
        <w:t>(</w:t>
      </w:r>
      <w:r w:rsidR="00EF5A71">
        <w:rPr>
          <w:rFonts w:ascii="Calibri" w:hAnsi="Calibri"/>
          <w:sz w:val="22"/>
          <w:szCs w:val="22"/>
        </w:rPr>
        <w:t>X 59-79</w:t>
      </w:r>
      <w:r w:rsidR="0037256D">
        <w:rPr>
          <w:rFonts w:ascii="Calibri" w:hAnsi="Calibri"/>
          <w:sz w:val="22"/>
          <w:szCs w:val="22"/>
        </w:rPr>
        <w:t>, Béatitudes) – IEV 12-24</w:t>
      </w:r>
    </w:p>
    <w:p w:rsidR="0037256D" w:rsidRDefault="0037256D" w:rsidP="003725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37256D">
        <w:rPr>
          <w:rFonts w:ascii="Calibri" w:hAnsi="Calibri"/>
          <w:i/>
          <w:sz w:val="22"/>
          <w:szCs w:val="22"/>
        </w:rPr>
        <w:t>Moi, si j’avais commis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37256D">
        <w:rPr>
          <w:rFonts w:ascii="Calibri" w:hAnsi="Calibri"/>
          <w:sz w:val="22"/>
          <w:szCs w:val="22"/>
        </w:rPr>
        <w:t>(</w:t>
      </w:r>
      <w:r w:rsidR="00963B5A">
        <w:rPr>
          <w:rFonts w:ascii="Calibri" w:hAnsi="Calibri"/>
          <w:sz w:val="22"/>
          <w:szCs w:val="22"/>
        </w:rPr>
        <w:t xml:space="preserve"> DEV</w:t>
      </w:r>
      <w:proofErr w:type="gramEnd"/>
      <w:r w:rsidR="00963B5A">
        <w:rPr>
          <w:rFonts w:ascii="Calibri" w:hAnsi="Calibri"/>
          <w:sz w:val="22"/>
          <w:szCs w:val="22"/>
        </w:rPr>
        <w:t xml:space="preserve"> 403, </w:t>
      </w:r>
      <w:r>
        <w:rPr>
          <w:rFonts w:ascii="Calibri" w:hAnsi="Calibri"/>
          <w:sz w:val="22"/>
          <w:szCs w:val="22"/>
        </w:rPr>
        <w:t>Béatitudes</w:t>
      </w:r>
      <w:r>
        <w:rPr>
          <w:rFonts w:ascii="Calibri" w:hAnsi="Calibri"/>
          <w:sz w:val="22"/>
          <w:szCs w:val="22"/>
        </w:rPr>
        <w:t xml:space="preserve"> – IEV 12-04</w:t>
      </w:r>
    </w:p>
    <w:p w:rsidR="00E65F0F" w:rsidRDefault="0037256D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37256D">
        <w:rPr>
          <w:rFonts w:ascii="Calibri" w:hAnsi="Calibri"/>
          <w:i/>
          <w:sz w:val="22"/>
          <w:szCs w:val="22"/>
        </w:rPr>
        <w:t>Vivre d’amour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P.Lemoine</w:t>
      </w:r>
      <w:proofErr w:type="spellEnd"/>
      <w:r>
        <w:rPr>
          <w:rFonts w:ascii="Calibri" w:hAnsi="Calibri"/>
          <w:sz w:val="22"/>
          <w:szCs w:val="22"/>
        </w:rPr>
        <w:t>, ND de Vie)</w:t>
      </w:r>
      <w:r w:rsidR="002F45E4">
        <w:rPr>
          <w:rFonts w:ascii="Calibri" w:hAnsi="Calibri"/>
          <w:sz w:val="22"/>
          <w:szCs w:val="22"/>
        </w:rPr>
        <w:t xml:space="preserve"> – éd. du Carmel</w:t>
      </w:r>
    </w:p>
    <w:p w:rsidR="00BC6D26" w:rsidRDefault="00BC6D26" w:rsidP="00E65F0F">
      <w:pPr>
        <w:rPr>
          <w:rFonts w:ascii="Calibri" w:hAnsi="Calibri"/>
          <w:sz w:val="22"/>
          <w:szCs w:val="22"/>
        </w:rPr>
      </w:pPr>
    </w:p>
    <w:p w:rsidR="00BC6D26" w:rsidRPr="00296C59" w:rsidRDefault="00BC6D26" w:rsidP="00BC6D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296C59">
        <w:rPr>
          <w:rFonts w:ascii="Calibri" w:hAnsi="Calibri"/>
          <w:b/>
          <w:sz w:val="22"/>
          <w:szCs w:val="22"/>
        </w:rPr>
        <w:t>Pour la communion ou l’adoration eucharistique</w:t>
      </w:r>
    </w:p>
    <w:p w:rsidR="00BC6D26" w:rsidRDefault="00BC6D26" w:rsidP="00BC6D26">
      <w:pPr>
        <w:rPr>
          <w:rFonts w:ascii="Calibri" w:hAnsi="Calibri"/>
          <w:sz w:val="22"/>
          <w:szCs w:val="22"/>
        </w:rPr>
      </w:pPr>
    </w:p>
    <w:p w:rsidR="00BC6D26" w:rsidRPr="00296C59" w:rsidRDefault="00BC6D26" w:rsidP="00BC6D26">
      <w:pPr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ab/>
      </w:r>
      <w:r w:rsidRPr="00296C5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296C59">
        <w:rPr>
          <w:rFonts w:asciiTheme="minorHAnsi" w:hAnsiTheme="minorHAnsi"/>
          <w:i/>
          <w:sz w:val="22"/>
          <w:szCs w:val="22"/>
        </w:rPr>
        <w:t>Venez vous</w:t>
      </w:r>
      <w:proofErr w:type="spellEnd"/>
      <w:r w:rsidRPr="00296C59">
        <w:rPr>
          <w:rFonts w:asciiTheme="minorHAnsi" w:hAnsiTheme="minorHAnsi"/>
          <w:i/>
          <w:sz w:val="22"/>
          <w:szCs w:val="22"/>
        </w:rPr>
        <w:t xml:space="preserve"> abreuver</w:t>
      </w:r>
      <w:r w:rsidRPr="00296C59">
        <w:rPr>
          <w:rFonts w:asciiTheme="minorHAnsi" w:hAnsiTheme="minorHAnsi"/>
          <w:sz w:val="22"/>
          <w:szCs w:val="22"/>
        </w:rPr>
        <w:t xml:space="preserve"> (DEV 524, texte d’après </w:t>
      </w:r>
      <w:r w:rsidRPr="00296C59"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  <w:t xml:space="preserve">Sainte Bénédicte de la Croix et Sainte Thérèse </w:t>
      </w:r>
      <w:r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  <w:tab/>
        <w:t xml:space="preserve">  </w:t>
      </w:r>
      <w:r w:rsidRPr="00296C59"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  <w:t>de l'Enfant-Jésus / musique de Frère Jean-Baptiste)</w:t>
      </w:r>
      <w:r>
        <w:rPr>
          <w:rFonts w:asciiTheme="minorHAnsi" w:hAnsiTheme="minorHAnsi" w:cs="Arial"/>
          <w:color w:val="212529"/>
          <w:sz w:val="22"/>
          <w:szCs w:val="22"/>
          <w:shd w:val="clear" w:color="auto" w:fill="FFFFFF"/>
        </w:rPr>
        <w:t xml:space="preserve"> – éd. du Carmel</w:t>
      </w:r>
    </w:p>
    <w:p w:rsidR="00BC6D26" w:rsidRDefault="00BC6D26" w:rsidP="00E65F0F">
      <w:pPr>
        <w:rPr>
          <w:rFonts w:ascii="Calibri" w:hAnsi="Calibri"/>
          <w:sz w:val="22"/>
          <w:szCs w:val="22"/>
        </w:rPr>
      </w:pPr>
    </w:p>
    <w:p w:rsidR="00EF5A71" w:rsidRPr="00E65F0F" w:rsidRDefault="00EF5A71" w:rsidP="00E65F0F">
      <w:pPr>
        <w:rPr>
          <w:rFonts w:ascii="Calibri" w:hAnsi="Calibri"/>
          <w:sz w:val="22"/>
          <w:szCs w:val="22"/>
        </w:rPr>
      </w:pPr>
    </w:p>
    <w:p w:rsidR="00E65F0F" w:rsidRDefault="00E65F0F" w:rsidP="00E65F0F">
      <w:pPr>
        <w:rPr>
          <w:rFonts w:ascii="Calibri" w:hAnsi="Calibri"/>
          <w:b/>
          <w:sz w:val="22"/>
          <w:szCs w:val="22"/>
        </w:rPr>
      </w:pPr>
    </w:p>
    <w:p w:rsidR="00E65F0F" w:rsidRDefault="00E65F0F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 chants sur le thème de la sainteté</w:t>
      </w:r>
    </w:p>
    <w:p w:rsidR="00EF5A71" w:rsidRDefault="00EF5A71" w:rsidP="00E65F0F">
      <w:pPr>
        <w:rPr>
          <w:rFonts w:ascii="Calibri" w:hAnsi="Calibri"/>
          <w:b/>
          <w:sz w:val="22"/>
          <w:szCs w:val="22"/>
        </w:rPr>
      </w:pPr>
    </w:p>
    <w:p w:rsidR="00EF5A71" w:rsidRDefault="00EF5A71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EF5A71">
        <w:rPr>
          <w:rFonts w:ascii="Calibri" w:hAnsi="Calibri"/>
          <w:i/>
          <w:sz w:val="22"/>
          <w:szCs w:val="22"/>
        </w:rPr>
        <w:t>Dieu, nous te louons</w:t>
      </w:r>
      <w:r>
        <w:rPr>
          <w:rFonts w:ascii="Calibri" w:hAnsi="Calibri"/>
          <w:sz w:val="22"/>
          <w:szCs w:val="22"/>
        </w:rPr>
        <w:t xml:space="preserve"> (W1) – CNA 646</w:t>
      </w:r>
    </w:p>
    <w:p w:rsidR="00EF5A71" w:rsidRDefault="00EF5A71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64779A">
        <w:rPr>
          <w:rFonts w:ascii="Calibri" w:hAnsi="Calibri"/>
          <w:i/>
          <w:sz w:val="22"/>
          <w:szCs w:val="22"/>
        </w:rPr>
        <w:t>Les saints et les saintes de Dieu</w:t>
      </w:r>
      <w:r>
        <w:rPr>
          <w:rFonts w:ascii="Calibri" w:hAnsi="Calibri"/>
          <w:sz w:val="22"/>
          <w:szCs w:val="22"/>
        </w:rPr>
        <w:t xml:space="preserve"> (EDIT 15-98, Emmanuel) – Signes musique n°112</w:t>
      </w:r>
    </w:p>
    <w:p w:rsidR="0064779A" w:rsidRPr="00EF5A71" w:rsidRDefault="0064779A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EB40D2">
        <w:rPr>
          <w:rFonts w:ascii="Calibri" w:hAnsi="Calibri"/>
          <w:i/>
          <w:sz w:val="22"/>
          <w:szCs w:val="22"/>
        </w:rPr>
        <w:t>Aujourd’hui est jour de fête</w:t>
      </w:r>
      <w:r w:rsidR="00EB40D2">
        <w:rPr>
          <w:rFonts w:ascii="Calibri" w:hAnsi="Calibri"/>
          <w:sz w:val="22"/>
          <w:szCs w:val="22"/>
        </w:rPr>
        <w:t xml:space="preserve"> (W 47-38-1, </w:t>
      </w:r>
      <w:proofErr w:type="spellStart"/>
      <w:r w:rsidR="00EB40D2">
        <w:rPr>
          <w:rFonts w:ascii="Calibri" w:hAnsi="Calibri"/>
          <w:sz w:val="22"/>
          <w:szCs w:val="22"/>
        </w:rPr>
        <w:t>Rimaud</w:t>
      </w:r>
      <w:proofErr w:type="spellEnd"/>
      <w:r w:rsidR="00EB40D2">
        <w:rPr>
          <w:rFonts w:ascii="Calibri" w:hAnsi="Calibri"/>
          <w:sz w:val="22"/>
          <w:szCs w:val="22"/>
        </w:rPr>
        <w:t xml:space="preserve"> / </w:t>
      </w:r>
      <w:proofErr w:type="spellStart"/>
      <w:proofErr w:type="gramStart"/>
      <w:r w:rsidR="00EB40D2">
        <w:rPr>
          <w:rFonts w:ascii="Calibri" w:hAnsi="Calibri"/>
          <w:sz w:val="22"/>
          <w:szCs w:val="22"/>
        </w:rPr>
        <w:t>Dieuaide</w:t>
      </w:r>
      <w:proofErr w:type="spellEnd"/>
      <w:r w:rsidR="00EB40D2">
        <w:rPr>
          <w:rFonts w:ascii="Calibri" w:hAnsi="Calibri"/>
          <w:sz w:val="22"/>
          <w:szCs w:val="22"/>
        </w:rPr>
        <w:t xml:space="preserve"> )</w:t>
      </w:r>
      <w:proofErr w:type="gramEnd"/>
      <w:r w:rsidR="00EB40D2">
        <w:rPr>
          <w:rFonts w:ascii="Calibri" w:hAnsi="Calibri"/>
          <w:sz w:val="22"/>
          <w:szCs w:val="22"/>
        </w:rPr>
        <w:t>, Signes musique n°88</w:t>
      </w:r>
    </w:p>
    <w:p w:rsidR="00E65F0F" w:rsidRDefault="00E65F0F" w:rsidP="00E65F0F">
      <w:pPr>
        <w:rPr>
          <w:rFonts w:ascii="Calibri" w:hAnsi="Calibri"/>
          <w:b/>
          <w:sz w:val="22"/>
          <w:szCs w:val="22"/>
        </w:rPr>
      </w:pPr>
    </w:p>
    <w:p w:rsidR="0045279F" w:rsidRDefault="0045279F" w:rsidP="00E65F0F">
      <w:pPr>
        <w:rPr>
          <w:rFonts w:ascii="Calibri" w:hAnsi="Calibri"/>
          <w:b/>
          <w:sz w:val="22"/>
          <w:szCs w:val="22"/>
        </w:rPr>
      </w:pPr>
    </w:p>
    <w:p w:rsidR="00E65F0F" w:rsidRDefault="00E65F0F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 thèmes sur le thème de l’appel</w:t>
      </w:r>
    </w:p>
    <w:p w:rsidR="0045279F" w:rsidRDefault="0045279F" w:rsidP="00E65F0F">
      <w:pPr>
        <w:rPr>
          <w:rFonts w:ascii="Calibri" w:hAnsi="Calibri"/>
          <w:b/>
          <w:sz w:val="22"/>
          <w:szCs w:val="22"/>
        </w:rPr>
      </w:pPr>
    </w:p>
    <w:p w:rsidR="00296C59" w:rsidRDefault="00296C59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Pour ouvrir une célébration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Dieu nous a tous appelés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( KD</w:t>
      </w:r>
      <w:proofErr w:type="gramEnd"/>
      <w:r>
        <w:rPr>
          <w:rFonts w:ascii="Calibri" w:hAnsi="Calibri"/>
          <w:sz w:val="22"/>
          <w:szCs w:val="22"/>
        </w:rPr>
        <w:t xml:space="preserve"> 14-56-1, </w:t>
      </w:r>
      <w:proofErr w:type="spellStart"/>
      <w:r>
        <w:rPr>
          <w:rFonts w:ascii="Calibri" w:hAnsi="Calibri"/>
          <w:sz w:val="22"/>
          <w:szCs w:val="22"/>
        </w:rPr>
        <w:t>Rimaud</w:t>
      </w:r>
      <w:proofErr w:type="spellEnd"/>
      <w:r>
        <w:rPr>
          <w:rFonts w:ascii="Calibri" w:hAnsi="Calibri"/>
          <w:sz w:val="22"/>
          <w:szCs w:val="22"/>
        </w:rPr>
        <w:t xml:space="preserve"> / Berthier)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Si le Père nous appelle</w:t>
      </w:r>
      <w:r>
        <w:rPr>
          <w:rFonts w:ascii="Calibri" w:hAnsi="Calibri"/>
          <w:sz w:val="22"/>
          <w:szCs w:val="22"/>
        </w:rPr>
        <w:t xml:space="preserve"> (0 154-1, </w:t>
      </w:r>
      <w:proofErr w:type="spellStart"/>
      <w:r>
        <w:rPr>
          <w:rFonts w:ascii="Calibri" w:hAnsi="Calibri"/>
          <w:sz w:val="22"/>
          <w:szCs w:val="22"/>
        </w:rPr>
        <w:t>Rimaud</w:t>
      </w:r>
      <w:proofErr w:type="spellEnd"/>
      <w:r>
        <w:rPr>
          <w:rFonts w:ascii="Calibri" w:hAnsi="Calibri"/>
          <w:sz w:val="22"/>
          <w:szCs w:val="22"/>
        </w:rPr>
        <w:t xml:space="preserve"> / Berthier)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Christ hier, Christ aujourd’hui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( D</w:t>
      </w:r>
      <w:proofErr w:type="gramEnd"/>
      <w:r>
        <w:rPr>
          <w:rFonts w:ascii="Calibri" w:hAnsi="Calibri"/>
          <w:sz w:val="22"/>
          <w:szCs w:val="22"/>
        </w:rPr>
        <w:t xml:space="preserve"> 27-36, </w:t>
      </w:r>
      <w:proofErr w:type="spellStart"/>
      <w:r>
        <w:rPr>
          <w:rFonts w:ascii="Calibri" w:hAnsi="Calibri"/>
          <w:sz w:val="22"/>
          <w:szCs w:val="22"/>
        </w:rPr>
        <w:t>Frié</w:t>
      </w:r>
      <w:proofErr w:type="spellEnd"/>
      <w:r>
        <w:rPr>
          <w:rFonts w:ascii="Calibri" w:hAnsi="Calibri"/>
          <w:sz w:val="22"/>
          <w:szCs w:val="22"/>
        </w:rPr>
        <w:t xml:space="preserve"> / </w:t>
      </w:r>
      <w:proofErr w:type="spellStart"/>
      <w:r>
        <w:rPr>
          <w:rFonts w:ascii="Calibri" w:hAnsi="Calibri"/>
          <w:sz w:val="22"/>
          <w:szCs w:val="22"/>
        </w:rPr>
        <w:t>Lécot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C’est toi qui nous appelle, Seigneur Jésus</w:t>
      </w:r>
      <w:r>
        <w:rPr>
          <w:rFonts w:ascii="Calibri" w:hAnsi="Calibri"/>
          <w:sz w:val="22"/>
          <w:szCs w:val="22"/>
        </w:rPr>
        <w:t xml:space="preserve"> (AX 004, </w:t>
      </w:r>
      <w:proofErr w:type="spellStart"/>
      <w:r>
        <w:rPr>
          <w:rFonts w:ascii="Calibri" w:hAnsi="Calibri"/>
          <w:sz w:val="22"/>
          <w:szCs w:val="22"/>
        </w:rPr>
        <w:t>P.Lemoine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Eglise du Seigneur</w:t>
      </w:r>
      <w:r>
        <w:rPr>
          <w:rFonts w:ascii="Calibri" w:hAnsi="Calibri"/>
          <w:sz w:val="22"/>
          <w:szCs w:val="22"/>
        </w:rPr>
        <w:t xml:space="preserve"> (K 35-64, </w:t>
      </w:r>
      <w:proofErr w:type="spellStart"/>
      <w:r>
        <w:rPr>
          <w:rFonts w:ascii="Calibri" w:hAnsi="Calibri"/>
          <w:sz w:val="22"/>
          <w:szCs w:val="22"/>
        </w:rPr>
        <w:t>Lécot</w:t>
      </w:r>
      <w:proofErr w:type="spellEnd"/>
      <w:r>
        <w:rPr>
          <w:rFonts w:ascii="Calibri" w:hAnsi="Calibri"/>
          <w:sz w:val="22"/>
          <w:szCs w:val="22"/>
        </w:rPr>
        <w:t xml:space="preserve"> / prose de ND de Paris)</w:t>
      </w:r>
    </w:p>
    <w:p w:rsidR="00296C59" w:rsidRDefault="00296C59" w:rsidP="00E65F0F">
      <w:pPr>
        <w:rPr>
          <w:rFonts w:ascii="Calibri" w:hAnsi="Calibri"/>
          <w:sz w:val="22"/>
          <w:szCs w:val="22"/>
        </w:rPr>
      </w:pPr>
    </w:p>
    <w:p w:rsidR="00296C59" w:rsidRPr="00296C59" w:rsidRDefault="00296C59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96C59">
        <w:rPr>
          <w:rFonts w:ascii="Calibri" w:hAnsi="Calibri"/>
          <w:b/>
          <w:sz w:val="22"/>
          <w:szCs w:val="22"/>
        </w:rPr>
        <w:t>Pour un temps d’intériorisation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Ecoute la voix du Seigneur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( X</w:t>
      </w:r>
      <w:proofErr w:type="gramEnd"/>
      <w:r>
        <w:rPr>
          <w:rFonts w:ascii="Calibri" w:hAnsi="Calibri"/>
          <w:sz w:val="22"/>
          <w:szCs w:val="22"/>
        </w:rPr>
        <w:t xml:space="preserve"> 548, </w:t>
      </w:r>
      <w:proofErr w:type="spellStart"/>
      <w:r>
        <w:rPr>
          <w:rFonts w:ascii="Calibri" w:hAnsi="Calibri"/>
          <w:sz w:val="22"/>
          <w:szCs w:val="22"/>
        </w:rPr>
        <w:t>Rimaud</w:t>
      </w:r>
      <w:proofErr w:type="spellEnd"/>
      <w:r>
        <w:rPr>
          <w:rFonts w:ascii="Calibri" w:hAnsi="Calibri"/>
          <w:sz w:val="22"/>
          <w:szCs w:val="22"/>
        </w:rPr>
        <w:t xml:space="preserve"> / Berthier)</w:t>
      </w:r>
    </w:p>
    <w:p w:rsidR="00296C59" w:rsidRDefault="00296C59" w:rsidP="00E65F0F">
      <w:pPr>
        <w:rPr>
          <w:rFonts w:ascii="Calibri" w:hAnsi="Calibri"/>
          <w:sz w:val="22"/>
          <w:szCs w:val="22"/>
        </w:rPr>
      </w:pPr>
    </w:p>
    <w:p w:rsidR="00296C59" w:rsidRPr="00296C59" w:rsidRDefault="00296C59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96C59">
        <w:rPr>
          <w:rFonts w:ascii="Calibri" w:hAnsi="Calibri"/>
          <w:b/>
          <w:sz w:val="22"/>
          <w:szCs w:val="22"/>
        </w:rPr>
        <w:t>Pour un envoi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Pr="00296C59">
        <w:rPr>
          <w:rFonts w:ascii="Calibri" w:hAnsi="Calibri"/>
          <w:i/>
          <w:sz w:val="22"/>
          <w:szCs w:val="22"/>
        </w:rPr>
        <w:t>Ecoute, ton Dieu t’appelle</w:t>
      </w:r>
      <w:r>
        <w:rPr>
          <w:rFonts w:ascii="Calibri" w:hAnsi="Calibri"/>
          <w:sz w:val="22"/>
          <w:szCs w:val="22"/>
        </w:rPr>
        <w:t xml:space="preserve"> (Texte d’après Jean-Paul II / Musique : Frère Jean-Baptiste)</w:t>
      </w:r>
    </w:p>
    <w:p w:rsidR="0045279F" w:rsidRPr="00296C59" w:rsidRDefault="0045279F" w:rsidP="00E65F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96C59">
        <w:rPr>
          <w:rFonts w:ascii="Calibri" w:hAnsi="Calibri"/>
          <w:i/>
          <w:sz w:val="22"/>
          <w:szCs w:val="22"/>
        </w:rPr>
        <w:t>- Allez par toute la terre</w:t>
      </w:r>
      <w:r w:rsidR="00296C59">
        <w:rPr>
          <w:rFonts w:ascii="Calibri" w:hAnsi="Calibri"/>
          <w:sz w:val="22"/>
          <w:szCs w:val="22"/>
        </w:rPr>
        <w:t xml:space="preserve"> (T 20-76, Jacques Berthier) </w:t>
      </w:r>
    </w:p>
    <w:p w:rsidR="0045279F" w:rsidRDefault="0045279F" w:rsidP="00E65F0F">
      <w:pPr>
        <w:rPr>
          <w:rFonts w:ascii="Calibri" w:hAnsi="Calibri"/>
          <w:sz w:val="22"/>
          <w:szCs w:val="22"/>
        </w:rPr>
      </w:pPr>
    </w:p>
    <w:p w:rsidR="00296C59" w:rsidRDefault="00296C59" w:rsidP="00E65F0F">
      <w:pPr>
        <w:rPr>
          <w:rFonts w:ascii="Calibri" w:hAnsi="Calibri"/>
          <w:sz w:val="22"/>
          <w:szCs w:val="22"/>
        </w:rPr>
      </w:pPr>
    </w:p>
    <w:p w:rsidR="00BC6D26" w:rsidRDefault="00BC6D26" w:rsidP="00E65F0F">
      <w:pPr>
        <w:rPr>
          <w:rFonts w:ascii="Calibri" w:hAnsi="Calibri"/>
          <w:b/>
          <w:sz w:val="22"/>
          <w:szCs w:val="22"/>
        </w:rPr>
      </w:pPr>
    </w:p>
    <w:p w:rsidR="00296C59" w:rsidRDefault="00296C59" w:rsidP="00E65F0F">
      <w:pPr>
        <w:rPr>
          <w:rFonts w:ascii="Calibri" w:hAnsi="Calibri"/>
          <w:b/>
          <w:sz w:val="22"/>
          <w:szCs w:val="22"/>
        </w:rPr>
      </w:pPr>
    </w:p>
    <w:p w:rsidR="00E65F0F" w:rsidRPr="00E65F0F" w:rsidRDefault="00E65F0F" w:rsidP="00E65F0F">
      <w:pPr>
        <w:jc w:val="center"/>
        <w:rPr>
          <w:rFonts w:ascii="Garamond" w:hAnsi="Garamond"/>
          <w:b/>
          <w:sz w:val="22"/>
          <w:szCs w:val="22"/>
        </w:rPr>
      </w:pPr>
      <w:r w:rsidRPr="00E65F0F">
        <w:rPr>
          <w:rFonts w:ascii="Garamond" w:hAnsi="Garamond"/>
          <w:b/>
          <w:sz w:val="22"/>
          <w:szCs w:val="22"/>
        </w:rPr>
        <w:t xml:space="preserve">Service Diocésain </w:t>
      </w:r>
      <w:r w:rsidRPr="00E65F0F">
        <w:rPr>
          <w:rFonts w:ascii="Garamond" w:hAnsi="Garamond"/>
          <w:b/>
          <w:sz w:val="22"/>
          <w:szCs w:val="22"/>
        </w:rPr>
        <w:t>de Pastorale Liturgique et Sacramentell</w:t>
      </w:r>
      <w:r w:rsidRPr="00E65F0F">
        <w:rPr>
          <w:rFonts w:ascii="Garamond" w:hAnsi="Garamond"/>
          <w:b/>
          <w:sz w:val="28"/>
          <w:szCs w:val="28"/>
        </w:rPr>
        <w:t>e</w:t>
      </w:r>
    </w:p>
    <w:p w:rsidR="00E65F0F" w:rsidRPr="00E65F0F" w:rsidRDefault="00E65F0F" w:rsidP="00E65F0F">
      <w:pPr>
        <w:ind w:left="2694"/>
        <w:rPr>
          <w:rFonts w:ascii="Garamond" w:hAnsi="Garamond"/>
          <w:sz w:val="20"/>
          <w:szCs w:val="20"/>
        </w:rPr>
      </w:pPr>
    </w:p>
    <w:p w:rsidR="00E65F0F" w:rsidRPr="00E65F0F" w:rsidRDefault="00E65F0F" w:rsidP="00E65F0F">
      <w:pPr>
        <w:ind w:left="2694"/>
        <w:rPr>
          <w:rFonts w:ascii="Garamond" w:hAnsi="Garamond"/>
          <w:sz w:val="20"/>
          <w:szCs w:val="20"/>
        </w:rPr>
      </w:pPr>
      <w:r w:rsidRPr="00E65F0F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A5B810" wp14:editId="489322BE">
            <wp:simplePos x="0" y="0"/>
            <wp:positionH relativeFrom="column">
              <wp:posOffset>4086225</wp:posOffset>
            </wp:positionH>
            <wp:positionV relativeFrom="paragraph">
              <wp:posOffset>138430</wp:posOffset>
            </wp:positionV>
            <wp:extent cx="1353820" cy="423545"/>
            <wp:effectExtent l="0" t="0" r="0" b="0"/>
            <wp:wrapNone/>
            <wp:docPr id="2" name="Image 2" descr="Logo%20SDPLS%20Billet%20litur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DPLS%20Billet%20liturg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0F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FA8A033" wp14:editId="1316A1D1">
            <wp:simplePos x="0" y="0"/>
            <wp:positionH relativeFrom="column">
              <wp:posOffset>645795</wp:posOffset>
            </wp:positionH>
            <wp:positionV relativeFrom="paragraph">
              <wp:posOffset>2540</wp:posOffset>
            </wp:positionV>
            <wp:extent cx="934085" cy="928370"/>
            <wp:effectExtent l="0" t="0" r="0" b="5080"/>
            <wp:wrapNone/>
            <wp:docPr id="1" name="Image 1" descr="logo diocèse couleur (bonne version 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ocèse couleur (bonne version 201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0F">
        <w:rPr>
          <w:rFonts w:ascii="Garamond" w:hAnsi="Garamond"/>
          <w:sz w:val="20"/>
          <w:szCs w:val="20"/>
        </w:rPr>
        <w:t>Centre diocésain</w:t>
      </w:r>
    </w:p>
    <w:p w:rsidR="00E65F0F" w:rsidRPr="00E65F0F" w:rsidRDefault="00E65F0F" w:rsidP="00E65F0F">
      <w:pPr>
        <w:ind w:left="2694"/>
        <w:rPr>
          <w:rFonts w:ascii="Garamond" w:hAnsi="Garamond"/>
          <w:b/>
          <w:sz w:val="20"/>
          <w:szCs w:val="20"/>
        </w:rPr>
      </w:pPr>
      <w:r w:rsidRPr="00E65F0F">
        <w:rPr>
          <w:rFonts w:ascii="Garamond" w:hAnsi="Garamond"/>
          <w:b/>
          <w:sz w:val="20"/>
          <w:szCs w:val="20"/>
        </w:rPr>
        <w:t>9 rue des déportés et fusillés – CS 60166</w:t>
      </w:r>
    </w:p>
    <w:p w:rsidR="00E65F0F" w:rsidRPr="00E65F0F" w:rsidRDefault="00E65F0F" w:rsidP="00E65F0F">
      <w:pPr>
        <w:ind w:left="2694"/>
        <w:rPr>
          <w:rFonts w:ascii="Garamond" w:hAnsi="Garamond"/>
          <w:b/>
          <w:sz w:val="20"/>
          <w:szCs w:val="20"/>
        </w:rPr>
      </w:pPr>
      <w:r w:rsidRPr="00E65F0F">
        <w:rPr>
          <w:rFonts w:ascii="Garamond" w:hAnsi="Garamond"/>
          <w:b/>
          <w:sz w:val="20"/>
          <w:szCs w:val="20"/>
        </w:rPr>
        <w:t>02207 Soissons</w:t>
      </w:r>
    </w:p>
    <w:p w:rsidR="00E65F0F" w:rsidRPr="00E65F0F" w:rsidRDefault="00E65F0F" w:rsidP="00E65F0F">
      <w:pPr>
        <w:ind w:left="2694"/>
        <w:rPr>
          <w:rFonts w:ascii="Garamond" w:hAnsi="Garamond"/>
          <w:sz w:val="20"/>
          <w:szCs w:val="20"/>
        </w:rPr>
      </w:pPr>
      <w:r w:rsidRPr="00E65F0F">
        <w:rPr>
          <w:rFonts w:ascii="Garamond" w:hAnsi="Garamond"/>
          <w:sz w:val="20"/>
          <w:szCs w:val="20"/>
        </w:rPr>
        <w:sym w:font="Wingdings" w:char="F028"/>
      </w:r>
      <w:r w:rsidRPr="00E65F0F">
        <w:rPr>
          <w:rFonts w:ascii="Garamond" w:hAnsi="Garamond"/>
          <w:sz w:val="20"/>
          <w:szCs w:val="20"/>
        </w:rPr>
        <w:t xml:space="preserve"> 03.23.53.08.77</w:t>
      </w:r>
    </w:p>
    <w:p w:rsidR="00E65F0F" w:rsidRPr="00BC6D26" w:rsidRDefault="00E65F0F" w:rsidP="00BC6D26">
      <w:pPr>
        <w:ind w:left="2694" w:right="-567"/>
        <w:rPr>
          <w:rFonts w:ascii="Garamond" w:hAnsi="Garamond"/>
          <w:sz w:val="20"/>
          <w:szCs w:val="20"/>
        </w:rPr>
      </w:pPr>
      <w:r w:rsidRPr="00E65F0F">
        <w:rPr>
          <w:rFonts w:ascii="Garamond" w:hAnsi="Garamond"/>
          <w:bCs/>
          <w:sz w:val="20"/>
          <w:szCs w:val="20"/>
        </w:rPr>
        <w:sym w:font="Wingdings" w:char="F038"/>
      </w:r>
      <w:r w:rsidRPr="00E65F0F">
        <w:rPr>
          <w:rFonts w:ascii="Garamond" w:hAnsi="Garamond"/>
          <w:bCs/>
          <w:sz w:val="20"/>
          <w:szCs w:val="20"/>
        </w:rPr>
        <w:t xml:space="preserve"> </w:t>
      </w:r>
      <w:hyperlink r:id="rId7" w:history="1">
        <w:r w:rsidRPr="00E65F0F">
          <w:rPr>
            <w:rStyle w:val="Lienhypertexte"/>
            <w:rFonts w:ascii="Garamond" w:hAnsi="Garamond"/>
            <w:color w:val="000000"/>
            <w:sz w:val="20"/>
            <w:szCs w:val="20"/>
          </w:rPr>
          <w:t>liturgie@soissons.catholique.fr</w:t>
        </w:r>
      </w:hyperlink>
      <w:bookmarkStart w:id="0" w:name="_GoBack"/>
      <w:bookmarkEnd w:id="0"/>
    </w:p>
    <w:sectPr w:rsidR="00E65F0F" w:rsidRPr="00BC6D26" w:rsidSect="00E65F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F"/>
    <w:rsid w:val="001606A8"/>
    <w:rsid w:val="00224DA6"/>
    <w:rsid w:val="00296C59"/>
    <w:rsid w:val="002E108F"/>
    <w:rsid w:val="002F45E4"/>
    <w:rsid w:val="0037256D"/>
    <w:rsid w:val="0045279F"/>
    <w:rsid w:val="0064779A"/>
    <w:rsid w:val="007938C5"/>
    <w:rsid w:val="008A24D1"/>
    <w:rsid w:val="00963B5A"/>
    <w:rsid w:val="00987DC1"/>
    <w:rsid w:val="00A875C9"/>
    <w:rsid w:val="00B9570D"/>
    <w:rsid w:val="00BC6D26"/>
    <w:rsid w:val="00E65F0F"/>
    <w:rsid w:val="00EB40D2"/>
    <w:rsid w:val="00EF5A71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0F"/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  <w:rPr>
      <w:rFonts w:eastAsia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styleId="Lienhypertexte">
    <w:name w:val="Hyperlink"/>
    <w:unhideWhenUsed/>
    <w:rsid w:val="00E65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0F"/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  <w:rPr>
      <w:rFonts w:eastAsia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character" w:styleId="Lienhypertexte">
    <w:name w:val="Hyperlink"/>
    <w:unhideWhenUsed/>
    <w:rsid w:val="00E6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urgie@soissons.catholiqu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2019-02-28T17:47:00Z</cp:lastPrinted>
  <dcterms:created xsi:type="dcterms:W3CDTF">2019-02-28T16:56:00Z</dcterms:created>
  <dcterms:modified xsi:type="dcterms:W3CDTF">2019-02-28T17:48:00Z</dcterms:modified>
</cp:coreProperties>
</file>