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D5" w:rsidRDefault="003934F0" w:rsidP="00CC6DD5">
      <w:pPr>
        <w:jc w:val="center"/>
        <w:rPr>
          <w:b/>
          <w:sz w:val="28"/>
        </w:rPr>
      </w:pPr>
      <w:r>
        <w:rPr>
          <w:b/>
          <w:sz w:val="28"/>
        </w:rPr>
        <w:t>INSCRIPTION POUR LE</w:t>
      </w:r>
      <w:r w:rsidR="00CC6DD5">
        <w:rPr>
          <w:b/>
          <w:sz w:val="28"/>
        </w:rPr>
        <w:t xml:space="preserve"> BAPTÊME </w:t>
      </w:r>
      <w:r>
        <w:rPr>
          <w:b/>
          <w:sz w:val="28"/>
        </w:rPr>
        <w:t>D’UN ENFANT.</w:t>
      </w:r>
      <w:bookmarkStart w:id="0" w:name="_GoBack"/>
      <w:bookmarkEnd w:id="0"/>
    </w:p>
    <w:p w:rsidR="00CC6DD5" w:rsidRDefault="00CC6DD5" w:rsidP="00CC6DD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Délais pour les inscriptions au Baptême :</w:t>
      </w:r>
    </w:p>
    <w:p w:rsidR="00CC6DD5" w:rsidRDefault="00CC6DD5" w:rsidP="00CC6DD5">
      <w:pPr>
        <w:rPr>
          <w:b/>
        </w:rPr>
      </w:pPr>
      <w:r>
        <w:rPr>
          <w:b/>
        </w:rPr>
        <w:t>Pour un enfant entre sa naissance et l’âge de 3 ans révolus: Inscription 3 mois au plus tard avant la date du Baptême choisie par les parents et après accord du prêtre</w:t>
      </w:r>
    </w:p>
    <w:p w:rsidR="00CC6DD5" w:rsidRDefault="00CC6DD5" w:rsidP="00CC6DD5">
      <w:pPr>
        <w:rPr>
          <w:b/>
        </w:rPr>
      </w:pPr>
      <w:r>
        <w:rPr>
          <w:b/>
        </w:rPr>
        <w:t xml:space="preserve"> Pour un enfant entre 4 et 7 ans : L’enfant devra participer pendant un an  à l’Eveil à la Foi  2 à 3 fois par trimestre et  suivre 4 séances de  préparation  au  Baptême.  </w:t>
      </w:r>
    </w:p>
    <w:p w:rsidR="00CC6DD5" w:rsidRDefault="00CC6DD5" w:rsidP="00CC6DD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Réunions de préparation au Baptême  pour les parents :</w:t>
      </w:r>
    </w:p>
    <w:p w:rsidR="00CC6DD5" w:rsidRDefault="00CC6DD5" w:rsidP="00CC6DD5">
      <w:pPr>
        <w:rPr>
          <w:b/>
          <w:i/>
          <w:u w:val="single"/>
        </w:rPr>
      </w:pPr>
      <w:r>
        <w:rPr>
          <w:b/>
          <w:i/>
          <w:u w:val="single"/>
        </w:rPr>
        <w:t>Pour les enfants jusqu’à 4 ans : 3 réunions obligatoires à partir d’Octobre 2019.</w:t>
      </w:r>
    </w:p>
    <w:p w:rsidR="00CC6DD5" w:rsidRDefault="00CC6DD5" w:rsidP="00CC6DD5">
      <w:pPr>
        <w:rPr>
          <w:b/>
        </w:rPr>
      </w:pPr>
      <w:r>
        <w:rPr>
          <w:b/>
        </w:rPr>
        <w:t>Première réunion sur les fondamentaux de la foi : le premier jeudi du mois à 18H00 au presbytère.                                                           Deuxième réunion de préparation au Baptême : le troisième jeudi du mois à 18H00 au presbytère.                                                                                                                                                         Troisième réunion : date à déterminer avec le célébrant, au plus tard 15 jours avant le Baptême.              Ces dates sont à retenir à la permanence lors de l’inscription :</w:t>
      </w:r>
    </w:p>
    <w:p w:rsidR="00CC6DD5" w:rsidRDefault="00CC6DD5" w:rsidP="00CC6DD5">
      <w:pPr>
        <w:rPr>
          <w:b/>
          <w:i/>
          <w:u w:val="single"/>
        </w:rPr>
      </w:pPr>
      <w:r>
        <w:rPr>
          <w:b/>
          <w:i/>
          <w:u w:val="single"/>
        </w:rPr>
        <w:t xml:space="preserve">Pour les  enfants de 4 à 7 ans :  </w:t>
      </w:r>
    </w:p>
    <w:p w:rsidR="00CC6DD5" w:rsidRDefault="00CC6DD5" w:rsidP="00CC6DD5">
      <w:pPr>
        <w:rPr>
          <w:b/>
        </w:rPr>
      </w:pPr>
      <w:r>
        <w:rPr>
          <w:b/>
        </w:rPr>
        <w:t>La date du Baptême sera  définie après évaluation par le prêtre et l’équipe  d’accompagnement de l’opportunité du Baptême.</w:t>
      </w:r>
    </w:p>
    <w:p w:rsidR="00CC6DD5" w:rsidRDefault="00CC6DD5" w:rsidP="00CC6DD5">
      <w:pPr>
        <w:rPr>
          <w:b/>
          <w:sz w:val="28"/>
        </w:rPr>
      </w:pPr>
      <w:r>
        <w:rPr>
          <w:b/>
          <w:sz w:val="28"/>
          <w:u w:val="single"/>
        </w:rPr>
        <w:t>Pièces à fournir  pour  tout  baptême.</w:t>
      </w:r>
    </w:p>
    <w:p w:rsidR="00CC6DD5" w:rsidRDefault="00CC6DD5" w:rsidP="00CC6DD5">
      <w:pPr>
        <w:rPr>
          <w:b/>
        </w:rPr>
      </w:pPr>
      <w:r>
        <w:rPr>
          <w:b/>
        </w:rPr>
        <w:t xml:space="preserve">Un  extrait d’acte de naissance de l’enfant                                                                                                                                                    Un certificat de baptême pour le parrain et la marraine </w:t>
      </w:r>
    </w:p>
    <w:p w:rsidR="00CC6DD5" w:rsidRDefault="00CC6DD5" w:rsidP="00CC6DD5">
      <w:r>
        <w:rPr>
          <w:b/>
          <w:sz w:val="28"/>
          <w:u w:val="single"/>
        </w:rPr>
        <w:t>Le choix du parrain et de la marraine</w:t>
      </w:r>
      <w:r>
        <w:t>,                                                                                                                              ne doit pas être fait seulement selon les convenances et les intérêts,  mais en tenant compte de leur foi et de leur vie chrétienne,  car ils s’engagent à vous aider dans l’éducation religieuse de votre enfant.</w:t>
      </w:r>
    </w:p>
    <w:p w:rsidR="00CC6DD5" w:rsidRDefault="00CC6DD5" w:rsidP="00CC6DD5">
      <w:r>
        <w:t>Une personne non-baptisée ne peut être parrain ou marraine, mais TEMOIN.</w:t>
      </w:r>
    </w:p>
    <w:p w:rsidR="00CC6DD5" w:rsidRDefault="00CC6DD5" w:rsidP="00CC6DD5">
      <w:r>
        <w:t xml:space="preserve">Le parrain et la marraine doivent avoir seize ans, être baptisés, devraient avoir fait leur première communion, et  avoir reçu le sacrement de confirmation. </w:t>
      </w:r>
    </w:p>
    <w:p w:rsidR="00CC6DD5" w:rsidRDefault="00CC6DD5" w:rsidP="00CC6DD5">
      <w:r>
        <w:rPr>
          <w:b/>
          <w:sz w:val="28"/>
          <w:szCs w:val="28"/>
          <w:u w:val="single"/>
        </w:rPr>
        <w:t>Offrande  ou casuel : Enveloppe  à remettre avant ou lors de la célébration</w:t>
      </w:r>
      <w:r>
        <w:t xml:space="preserve">                                                                                                                                                                                           La  paroisse ne peut fonctionner que grâce aux dons des paroissiens. Une somme comprise entre 50 €  et  100 € (ou plus) vous  est demandée pour le Baptême de votre enfant. Cette somme permet de couvrir les frais de fonctionnement de la paroisse : éclairage, chauffage, sonorisation de l’église, frais de déplacement du prêtre, frais de secrétariat etc. Merci pour votre générosité. </w:t>
      </w:r>
    </w:p>
    <w:p w:rsidR="00CC6DD5" w:rsidRDefault="00CC6DD5" w:rsidP="00CC6DD5">
      <w:pPr>
        <w:rPr>
          <w:b/>
        </w:rPr>
      </w:pPr>
    </w:p>
    <w:p w:rsidR="00AF33EF" w:rsidRDefault="00AF33EF"/>
    <w:sectPr w:rsidR="00AF33EF" w:rsidSect="00CC6DD5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D5"/>
    <w:rsid w:val="002E1198"/>
    <w:rsid w:val="003934F0"/>
    <w:rsid w:val="00873CC6"/>
    <w:rsid w:val="00AF33EF"/>
    <w:rsid w:val="00C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D5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D5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4</cp:revision>
  <dcterms:created xsi:type="dcterms:W3CDTF">2019-08-19T16:35:00Z</dcterms:created>
  <dcterms:modified xsi:type="dcterms:W3CDTF">2019-08-19T16:47:00Z</dcterms:modified>
</cp:coreProperties>
</file>